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ED806" w14:textId="6FC5AAF1" w:rsidR="004C1C2D" w:rsidRPr="004C1C2D" w:rsidRDefault="004C1C2D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4C1C2D">
        <w:rPr>
          <w:rFonts w:ascii="Arial" w:hAnsi="Arial" w:cs="Arial"/>
          <w:b/>
          <w:bCs/>
          <w:sz w:val="22"/>
        </w:rPr>
        <w:t>3GPP TSG-SA WG3 Meeting #84</w:t>
      </w:r>
      <w:r w:rsidRPr="004C1C2D">
        <w:rPr>
          <w:rFonts w:ascii="Arial" w:hAnsi="Arial" w:cs="Arial"/>
          <w:b/>
          <w:bCs/>
          <w:sz w:val="22"/>
        </w:rPr>
        <w:tab/>
      </w:r>
      <w:r w:rsidRPr="004C1C2D">
        <w:rPr>
          <w:rFonts w:ascii="Arial" w:hAnsi="Arial" w:cs="Arial"/>
          <w:b/>
          <w:bCs/>
          <w:sz w:val="22"/>
        </w:rPr>
        <w:tab/>
      </w:r>
      <w:r w:rsidRPr="004C1C2D">
        <w:rPr>
          <w:rFonts w:ascii="Arial" w:hAnsi="Arial" w:cs="Arial"/>
          <w:b/>
          <w:bCs/>
          <w:sz w:val="22"/>
        </w:rPr>
        <w:tab/>
      </w:r>
      <w:proofErr w:type="spellStart"/>
      <w:r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Pr="004C1C2D">
        <w:rPr>
          <w:rFonts w:ascii="Arial" w:hAnsi="Arial" w:cs="Arial"/>
          <w:b/>
          <w:bCs/>
          <w:sz w:val="22"/>
        </w:rPr>
        <w:t xml:space="preserve"> S3-1</w:t>
      </w:r>
      <w:r w:rsidR="004964BC">
        <w:rPr>
          <w:rFonts w:ascii="Arial" w:hAnsi="Arial" w:cs="Arial"/>
          <w:b/>
          <w:bCs/>
          <w:sz w:val="22"/>
        </w:rPr>
        <w:t>61159</w:t>
      </w:r>
    </w:p>
    <w:p w14:paraId="67D20C2F" w14:textId="77777777" w:rsidR="004C1C2D" w:rsidRPr="004C1C2D" w:rsidRDefault="004C1C2D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 w:rsidRPr="004C1C2D">
        <w:rPr>
          <w:rFonts w:ascii="Arial" w:hAnsi="Arial" w:cs="Arial"/>
          <w:b/>
          <w:bCs/>
          <w:sz w:val="22"/>
        </w:rPr>
        <w:t>Chennai, India, 25-29 July 2016.</w:t>
      </w:r>
    </w:p>
    <w:p w14:paraId="002A5526" w14:textId="77777777"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14:paraId="73113FC2" w14:textId="078E130C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761EDD" w:rsidRPr="00687B9B">
        <w:rPr>
          <w:rFonts w:ascii="Arial" w:hAnsi="Arial" w:cs="Arial"/>
          <w:bCs/>
          <w:color w:val="000000" w:themeColor="text1"/>
        </w:rPr>
        <w:t>Questions on alternative authentication methods and different types of credentials</w:t>
      </w:r>
      <w:r w:rsidR="00687B9B">
        <w:rPr>
          <w:rFonts w:ascii="Arial" w:hAnsi="Arial" w:cs="Arial"/>
          <w:bCs/>
          <w:color w:val="000000" w:themeColor="text1"/>
        </w:rPr>
        <w:t xml:space="preserve"> </w:t>
      </w:r>
      <w:r w:rsidR="00761EDD">
        <w:rPr>
          <w:rFonts w:ascii="Arial" w:hAnsi="Arial" w:cs="Arial"/>
          <w:bCs/>
          <w:color w:val="000000"/>
        </w:rPr>
        <w:t>considerations</w:t>
      </w:r>
      <w:r w:rsidR="00687B9B">
        <w:rPr>
          <w:rFonts w:ascii="Arial" w:hAnsi="Arial" w:cs="Arial"/>
          <w:bCs/>
          <w:color w:val="000000"/>
        </w:rPr>
        <w:t xml:space="preserve"> </w:t>
      </w:r>
      <w:r w:rsidRPr="004C1C2D">
        <w:rPr>
          <w:rFonts w:ascii="Arial" w:hAnsi="Arial" w:cs="Arial"/>
          <w:bCs/>
          <w:color w:val="000000"/>
        </w:rPr>
        <w:t xml:space="preserve">for </w:t>
      </w:r>
      <w:proofErr w:type="spellStart"/>
      <w:r w:rsidRPr="004C1C2D">
        <w:rPr>
          <w:rFonts w:ascii="Arial" w:hAnsi="Arial" w:cs="Arial"/>
          <w:bCs/>
          <w:color w:val="000000"/>
        </w:rPr>
        <w:t>NextGen</w:t>
      </w:r>
      <w:proofErr w:type="spellEnd"/>
      <w:r w:rsidRPr="004C1C2D">
        <w:rPr>
          <w:rFonts w:ascii="Arial" w:hAnsi="Arial" w:cs="Arial"/>
          <w:bCs/>
          <w:color w:val="000000"/>
        </w:rPr>
        <w:t xml:space="preserve"> network</w:t>
      </w:r>
    </w:p>
    <w:p w14:paraId="77C7F514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Pr="004C1C2D">
        <w:rPr>
          <w:rFonts w:ascii="Arial" w:hAnsi="Arial" w:cs="Arial"/>
          <w:bCs/>
          <w:color w:val="000000"/>
        </w:rPr>
        <w:t>Rel-14</w:t>
      </w:r>
    </w:p>
    <w:p w14:paraId="4D11F561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Pr="004C1C2D">
        <w:rPr>
          <w:rFonts w:ascii="Arial" w:hAnsi="Arial" w:cs="Arial"/>
          <w:bCs/>
          <w:color w:val="000000"/>
        </w:rPr>
        <w:t>FS_NSA</w:t>
      </w:r>
    </w:p>
    <w:p w14:paraId="44FF607B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14:paraId="14252B26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Source:</w:t>
      </w:r>
      <w:proofErr w:type="gramEnd"/>
      <w:r w:rsidRPr="004C1C2D">
        <w:rPr>
          <w:rFonts w:ascii="Arial" w:hAnsi="Arial" w:cs="Arial"/>
          <w:bCs/>
          <w:color w:val="FF0000"/>
          <w:lang w:val="fr-FR"/>
        </w:rPr>
        <w:tab/>
      </w:r>
      <w:r w:rsidRPr="004C1C2D">
        <w:rPr>
          <w:rFonts w:ascii="Arial" w:hAnsi="Arial" w:cs="Arial"/>
          <w:bCs/>
          <w:color w:val="000000"/>
          <w:lang w:val="fr-FR"/>
        </w:rPr>
        <w:t>SA3</w:t>
      </w:r>
    </w:p>
    <w:p w14:paraId="70F509D3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To:</w:t>
      </w:r>
      <w:proofErr w:type="gramEnd"/>
      <w:r w:rsidRPr="004C1C2D">
        <w:rPr>
          <w:rFonts w:ascii="Arial" w:hAnsi="Arial" w:cs="Arial"/>
          <w:bCs/>
          <w:lang w:val="fr-FR"/>
        </w:rPr>
        <w:tab/>
      </w:r>
      <w:r w:rsidRPr="004C1C2D">
        <w:rPr>
          <w:rFonts w:ascii="Arial" w:hAnsi="Arial" w:cs="Arial"/>
          <w:bCs/>
          <w:color w:val="000000"/>
          <w:lang w:val="fr-FR"/>
        </w:rPr>
        <w:t>SA1</w:t>
      </w:r>
    </w:p>
    <w:p w14:paraId="0386C643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Cc:</w:t>
      </w:r>
      <w:proofErr w:type="gramEnd"/>
      <w:r w:rsidRPr="004C1C2D">
        <w:rPr>
          <w:rFonts w:ascii="Arial" w:hAnsi="Arial" w:cs="Arial"/>
          <w:bCs/>
          <w:lang w:val="fr-FR"/>
        </w:rPr>
        <w:tab/>
      </w:r>
    </w:p>
    <w:p w14:paraId="6470AD50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1B5C003" w14:textId="77777777"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14:paraId="449406C9" w14:textId="77777777"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Name: Todor Gamishev</w:t>
      </w:r>
      <w:r w:rsidRPr="004C1C2D">
        <w:rPr>
          <w:rFonts w:ascii="Arial" w:hAnsi="Arial" w:cs="Arial"/>
          <w:bCs/>
        </w:rPr>
        <w:tab/>
      </w:r>
    </w:p>
    <w:p w14:paraId="7DD522BC" w14:textId="77777777"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0033644241090</w:t>
      </w:r>
    </w:p>
    <w:p w14:paraId="74A27EB4" w14:textId="3623E416"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687B9B">
        <w:rPr>
          <w:rFonts w:ascii="Arial" w:hAnsi="Arial" w:cs="Arial"/>
          <w:bCs/>
          <w:color w:val="0000FF"/>
        </w:rPr>
        <w:t xml:space="preserve"> Todor.G</w:t>
      </w:r>
      <w:r w:rsidRPr="004C1C2D">
        <w:rPr>
          <w:rFonts w:ascii="Arial" w:hAnsi="Arial" w:cs="Arial"/>
          <w:bCs/>
          <w:color w:val="0000FF"/>
        </w:rPr>
        <w:t>amishev@orange.com</w:t>
      </w:r>
    </w:p>
    <w:p w14:paraId="18E3BBB3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14:paraId="73A482B0" w14:textId="77777777"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14:paraId="093690C7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14:paraId="0D5CD912" w14:textId="77777777"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14:paraId="3E00328C" w14:textId="77777777"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8A008BE" w14:textId="77777777" w:rsidR="004C1C2D" w:rsidRPr="004C1C2D" w:rsidRDefault="004C1C2D" w:rsidP="004C1C2D">
      <w:pPr>
        <w:spacing w:after="0"/>
        <w:rPr>
          <w:rFonts w:ascii="Arial" w:hAnsi="Arial" w:cs="Arial"/>
        </w:rPr>
      </w:pPr>
    </w:p>
    <w:p w14:paraId="1E7C195F" w14:textId="77777777"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14:paraId="19E61BC5" w14:textId="55C75513" w:rsidR="004C1C2D" w:rsidRPr="004C1C2D" w:rsidRDefault="004C1C2D" w:rsidP="004C1C2D">
      <w:pPr>
        <w:spacing w:after="0"/>
        <w:rPr>
          <w:rFonts w:ascii="Arial" w:hAnsi="Arial" w:cs="Arial"/>
          <w:color w:val="000000"/>
        </w:rPr>
      </w:pPr>
      <w:r w:rsidRPr="004C1C2D">
        <w:rPr>
          <w:rFonts w:ascii="Arial" w:hAnsi="Arial" w:cs="Arial"/>
          <w:color w:val="000000"/>
        </w:rPr>
        <w:t xml:space="preserve">SA3 has discussed SA1 security </w:t>
      </w:r>
      <w:r w:rsidR="00815D64">
        <w:rPr>
          <w:rFonts w:ascii="Arial" w:hAnsi="Arial" w:cs="Arial"/>
          <w:color w:val="000000"/>
        </w:rPr>
        <w:t>consideration</w:t>
      </w:r>
      <w:r w:rsidRPr="004C1C2D">
        <w:rPr>
          <w:rFonts w:ascii="Arial" w:hAnsi="Arial" w:cs="Arial"/>
          <w:color w:val="000000"/>
        </w:rPr>
        <w:t xml:space="preserve"> for Next Generation network</w:t>
      </w:r>
      <w:r w:rsidR="00761EDD">
        <w:rPr>
          <w:rFonts w:ascii="Arial" w:hAnsi="Arial" w:cs="Arial"/>
          <w:color w:val="000000"/>
        </w:rPr>
        <w:t xml:space="preserve"> related to the potential need for alternative authentication method</w:t>
      </w:r>
      <w:r w:rsidR="002154EA">
        <w:rPr>
          <w:rFonts w:ascii="Arial" w:hAnsi="Arial" w:cs="Arial"/>
          <w:color w:val="000000"/>
        </w:rPr>
        <w:t>s</w:t>
      </w:r>
      <w:r w:rsidR="00761EDD">
        <w:rPr>
          <w:rFonts w:ascii="Arial" w:hAnsi="Arial" w:cs="Arial"/>
          <w:color w:val="000000"/>
        </w:rPr>
        <w:t xml:space="preserve"> and different types of credentials for some deployment scenarios such as industrial factory automation</w:t>
      </w:r>
      <w:r w:rsidRPr="004C1C2D">
        <w:rPr>
          <w:rFonts w:ascii="Arial" w:hAnsi="Arial" w:cs="Arial"/>
          <w:color w:val="000000"/>
        </w:rPr>
        <w:t xml:space="preserve"> that can be found in TR 22.862</w:t>
      </w:r>
      <w:r w:rsidR="006F11C8">
        <w:rPr>
          <w:rFonts w:ascii="Arial" w:hAnsi="Arial" w:cs="Arial"/>
          <w:color w:val="000000"/>
        </w:rPr>
        <w:t>.</w:t>
      </w:r>
    </w:p>
    <w:p w14:paraId="2BC40845" w14:textId="77777777" w:rsidR="004C1C2D" w:rsidRPr="004C1C2D" w:rsidRDefault="004C1C2D" w:rsidP="004C1C2D">
      <w:pPr>
        <w:spacing w:after="0"/>
        <w:rPr>
          <w:rFonts w:ascii="Arial" w:hAnsi="Arial" w:cs="Arial"/>
          <w:color w:val="000000"/>
        </w:rPr>
      </w:pPr>
    </w:p>
    <w:p w14:paraId="5D5DD2DC" w14:textId="42254232" w:rsidR="004C1C2D" w:rsidRDefault="004A6699" w:rsidP="004C1C2D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 has the following questions:</w:t>
      </w:r>
    </w:p>
    <w:p w14:paraId="19F1E800" w14:textId="77777777" w:rsidR="00687B9B" w:rsidRPr="004C1C2D" w:rsidRDefault="00687B9B" w:rsidP="004C1C2D">
      <w:pPr>
        <w:spacing w:after="0"/>
        <w:rPr>
          <w:rFonts w:ascii="Arial" w:hAnsi="Arial" w:cs="Arial"/>
          <w:color w:val="000000"/>
        </w:rPr>
      </w:pPr>
    </w:p>
    <w:p w14:paraId="736F23C7" w14:textId="38B1F494" w:rsidR="004C1C2D" w:rsidRPr="00687B9B" w:rsidRDefault="004C1C2D" w:rsidP="00687B9B">
      <w:pPr>
        <w:pStyle w:val="Pardeliste"/>
        <w:numPr>
          <w:ilvl w:val="0"/>
          <w:numId w:val="29"/>
        </w:numPr>
        <w:spacing w:after="0"/>
        <w:rPr>
          <w:rFonts w:ascii="Arial" w:hAnsi="Arial" w:cs="Arial"/>
          <w:color w:val="000000"/>
        </w:rPr>
      </w:pPr>
      <w:r w:rsidRPr="00687B9B">
        <w:rPr>
          <w:rFonts w:ascii="Arial" w:hAnsi="Arial" w:cs="Arial"/>
          <w:color w:val="000000"/>
        </w:rPr>
        <w:t xml:space="preserve">SA3 kindly asks SA1 to clarify whether the industrial factory </w:t>
      </w:r>
      <w:r w:rsidR="008E1803" w:rsidRPr="00687B9B">
        <w:rPr>
          <w:rFonts w:ascii="Arial" w:hAnsi="Arial" w:cs="Arial"/>
          <w:color w:val="000000"/>
        </w:rPr>
        <w:t xml:space="preserve">owner </w:t>
      </w:r>
      <w:r w:rsidRPr="00687B9B">
        <w:rPr>
          <w:rFonts w:ascii="Arial" w:hAnsi="Arial" w:cs="Arial"/>
          <w:color w:val="000000"/>
        </w:rPr>
        <w:t>operates its own 3GPP sys</w:t>
      </w:r>
      <w:r w:rsidR="00687B9B">
        <w:rPr>
          <w:rFonts w:ascii="Arial" w:hAnsi="Arial" w:cs="Arial"/>
          <w:color w:val="000000"/>
        </w:rPr>
        <w:t xml:space="preserve">tem for the factory services, </w:t>
      </w:r>
      <w:r w:rsidRPr="00687B9B">
        <w:rPr>
          <w:rFonts w:ascii="Arial" w:hAnsi="Arial" w:cs="Arial"/>
          <w:color w:val="000000"/>
        </w:rPr>
        <w:t>whether it uses the MNO network</w:t>
      </w:r>
      <w:r w:rsidR="00687B9B">
        <w:rPr>
          <w:rFonts w:ascii="Arial" w:hAnsi="Arial" w:cs="Arial"/>
          <w:color w:val="000000"/>
        </w:rPr>
        <w:t xml:space="preserve"> or both scenarios are </w:t>
      </w:r>
      <w:proofErr w:type="spellStart"/>
      <w:r w:rsidR="00687B9B">
        <w:rPr>
          <w:rFonts w:ascii="Arial" w:hAnsi="Arial" w:cs="Arial"/>
          <w:color w:val="000000"/>
        </w:rPr>
        <w:t>possble</w:t>
      </w:r>
      <w:proofErr w:type="spellEnd"/>
      <w:r w:rsidRPr="00687B9B">
        <w:rPr>
          <w:rFonts w:ascii="Arial" w:hAnsi="Arial" w:cs="Arial"/>
          <w:color w:val="000000"/>
        </w:rPr>
        <w:t xml:space="preserve">. </w:t>
      </w:r>
    </w:p>
    <w:p w14:paraId="09BC6BAD" w14:textId="77777777" w:rsidR="004C1C2D" w:rsidRPr="004C1C2D" w:rsidRDefault="004C1C2D" w:rsidP="004C1C2D">
      <w:pPr>
        <w:spacing w:after="0"/>
        <w:rPr>
          <w:rFonts w:ascii="Arial" w:hAnsi="Arial" w:cs="Arial"/>
          <w:color w:val="000000"/>
        </w:rPr>
      </w:pPr>
    </w:p>
    <w:p w14:paraId="54293F25" w14:textId="479E5C0F" w:rsidR="004A6699" w:rsidRDefault="004C1C2D" w:rsidP="00687B9B">
      <w:pPr>
        <w:pStyle w:val="Pardeliste"/>
        <w:numPr>
          <w:ilvl w:val="0"/>
          <w:numId w:val="29"/>
        </w:numPr>
        <w:spacing w:after="0"/>
        <w:rPr>
          <w:rFonts w:ascii="Arial" w:hAnsi="Arial" w:cs="Arial"/>
          <w:color w:val="000000"/>
        </w:rPr>
      </w:pPr>
      <w:r w:rsidRPr="00687B9B">
        <w:rPr>
          <w:rFonts w:ascii="Arial" w:hAnsi="Arial" w:cs="Arial"/>
          <w:color w:val="000000"/>
        </w:rPr>
        <w:t>SA3 kindly asks SA1 to clarify</w:t>
      </w:r>
      <w:r w:rsidR="006C382F" w:rsidRPr="00687B9B">
        <w:rPr>
          <w:rFonts w:ascii="Arial" w:hAnsi="Arial" w:cs="Arial"/>
          <w:color w:val="000000"/>
        </w:rPr>
        <w:t xml:space="preserve"> which deployment scenarios are envisioned in order to allow SA3 to define appropriate </w:t>
      </w:r>
      <w:r w:rsidRPr="00687B9B">
        <w:rPr>
          <w:rFonts w:ascii="Arial" w:hAnsi="Arial" w:cs="Arial"/>
          <w:color w:val="000000"/>
        </w:rPr>
        <w:t>alternative authentication methods and different types of credentials</w:t>
      </w:r>
      <w:r w:rsidR="006C382F" w:rsidRPr="00687B9B">
        <w:rPr>
          <w:rFonts w:ascii="Arial" w:hAnsi="Arial" w:cs="Arial"/>
          <w:color w:val="000000"/>
        </w:rPr>
        <w:t xml:space="preserve">, if needed. </w:t>
      </w:r>
    </w:p>
    <w:p w14:paraId="348D051F" w14:textId="77777777" w:rsidR="004A6699" w:rsidRPr="00687B9B" w:rsidRDefault="004A6699" w:rsidP="00CD3911">
      <w:pPr>
        <w:pStyle w:val="Pardeliste"/>
        <w:spacing w:after="0"/>
        <w:rPr>
          <w:rFonts w:ascii="Arial" w:hAnsi="Arial" w:cs="Arial"/>
          <w:color w:val="000000"/>
        </w:rPr>
      </w:pPr>
    </w:p>
    <w:p w14:paraId="5857EC49" w14:textId="2CF3B18C" w:rsidR="004A6699" w:rsidRPr="00CD3911" w:rsidRDefault="006C382F" w:rsidP="00CD3911">
      <w:pPr>
        <w:pStyle w:val="Pardeliste"/>
        <w:numPr>
          <w:ilvl w:val="0"/>
          <w:numId w:val="29"/>
        </w:numPr>
        <w:spacing w:after="0"/>
        <w:rPr>
          <w:rFonts w:ascii="Arial" w:hAnsi="Arial" w:cs="Arial"/>
          <w:color w:val="000000"/>
        </w:rPr>
      </w:pPr>
      <w:r w:rsidRPr="00687B9B">
        <w:rPr>
          <w:rFonts w:ascii="Arial" w:hAnsi="Arial" w:cs="Arial"/>
          <w:color w:val="000000"/>
        </w:rPr>
        <w:t>In addition</w:t>
      </w:r>
      <w:r w:rsidR="008B35A3" w:rsidRPr="00687B9B">
        <w:rPr>
          <w:rFonts w:ascii="Arial" w:hAnsi="Arial" w:cs="Arial"/>
          <w:color w:val="000000"/>
        </w:rPr>
        <w:t>,</w:t>
      </w:r>
      <w:r w:rsidRPr="00687B9B">
        <w:rPr>
          <w:rFonts w:ascii="Arial" w:hAnsi="Arial" w:cs="Arial"/>
          <w:color w:val="000000"/>
        </w:rPr>
        <w:t xml:space="preserve"> SA3 kindly ask</w:t>
      </w:r>
      <w:r w:rsidR="00B27E30" w:rsidRPr="00687B9B">
        <w:rPr>
          <w:rFonts w:ascii="Arial" w:hAnsi="Arial" w:cs="Arial"/>
          <w:color w:val="000000"/>
        </w:rPr>
        <w:t>s</w:t>
      </w:r>
      <w:r w:rsidRPr="00687B9B">
        <w:rPr>
          <w:rFonts w:ascii="Arial" w:hAnsi="Arial" w:cs="Arial"/>
          <w:color w:val="000000"/>
        </w:rPr>
        <w:t xml:space="preserve"> SA1 to clarify if those alternative authentication methods </w:t>
      </w:r>
      <w:r w:rsidR="008B35A3" w:rsidRPr="00687B9B">
        <w:rPr>
          <w:rFonts w:ascii="Arial" w:hAnsi="Arial" w:cs="Arial"/>
          <w:color w:val="000000"/>
        </w:rPr>
        <w:t xml:space="preserve">and </w:t>
      </w:r>
      <w:r w:rsidR="00B27E30" w:rsidRPr="00687B9B">
        <w:rPr>
          <w:rFonts w:ascii="Arial" w:hAnsi="Arial" w:cs="Arial"/>
          <w:color w:val="000000"/>
        </w:rPr>
        <w:t xml:space="preserve">different types of </w:t>
      </w:r>
      <w:r w:rsidR="008B35A3" w:rsidRPr="00687B9B">
        <w:rPr>
          <w:rFonts w:ascii="Arial" w:hAnsi="Arial" w:cs="Arial"/>
          <w:color w:val="000000"/>
        </w:rPr>
        <w:t>credentials</w:t>
      </w:r>
      <w:r w:rsidR="004A6699" w:rsidRPr="00687B9B">
        <w:rPr>
          <w:rFonts w:ascii="Arial" w:hAnsi="Arial" w:cs="Arial"/>
          <w:color w:val="000000"/>
        </w:rPr>
        <w:t xml:space="preserve"> </w:t>
      </w:r>
      <w:r w:rsidR="004C1C2D" w:rsidRPr="00CD3911">
        <w:rPr>
          <w:rFonts w:ascii="Arial" w:hAnsi="Arial" w:cs="Arial"/>
          <w:color w:val="000000"/>
        </w:rPr>
        <w:t xml:space="preserve">are to be used to access the 3GPP network or the </w:t>
      </w:r>
      <w:r w:rsidR="008B35A3" w:rsidRPr="00CD3911">
        <w:rPr>
          <w:rFonts w:ascii="Arial" w:hAnsi="Arial" w:cs="Arial"/>
          <w:color w:val="000000"/>
        </w:rPr>
        <w:t xml:space="preserve">3rd party </w:t>
      </w:r>
      <w:r w:rsidR="004C1C2D" w:rsidRPr="00CD3911">
        <w:rPr>
          <w:rFonts w:ascii="Arial" w:hAnsi="Arial" w:cs="Arial"/>
          <w:color w:val="000000"/>
        </w:rPr>
        <w:t>service</w:t>
      </w:r>
      <w:r w:rsidR="008B35A3" w:rsidRPr="00CD3911">
        <w:rPr>
          <w:rFonts w:ascii="Arial" w:hAnsi="Arial" w:cs="Arial"/>
          <w:color w:val="000000"/>
        </w:rPr>
        <w:t xml:space="preserve"> (e.g. factory service)</w:t>
      </w:r>
      <w:r w:rsidR="004C1C2D" w:rsidRPr="00CD3911">
        <w:rPr>
          <w:rFonts w:ascii="Arial" w:hAnsi="Arial" w:cs="Arial"/>
          <w:color w:val="000000"/>
        </w:rPr>
        <w:t xml:space="preserve">. </w:t>
      </w:r>
    </w:p>
    <w:p w14:paraId="0A3024ED" w14:textId="77777777" w:rsidR="004A6699" w:rsidRPr="00687B9B" w:rsidRDefault="004A6699" w:rsidP="00CD3911">
      <w:pPr>
        <w:pStyle w:val="Pardeliste"/>
        <w:spacing w:after="0"/>
        <w:rPr>
          <w:rFonts w:ascii="Arial" w:hAnsi="Arial" w:cs="Arial"/>
          <w:color w:val="000000"/>
        </w:rPr>
      </w:pPr>
    </w:p>
    <w:p w14:paraId="5D818389" w14:textId="284E2A9B" w:rsidR="004A6699" w:rsidRPr="00687B9B" w:rsidRDefault="004C1C2D" w:rsidP="00687B9B">
      <w:pPr>
        <w:pStyle w:val="Pardeliste"/>
        <w:numPr>
          <w:ilvl w:val="0"/>
          <w:numId w:val="29"/>
        </w:numPr>
        <w:spacing w:after="0"/>
        <w:rPr>
          <w:rFonts w:ascii="Arial" w:hAnsi="Arial" w:cs="Arial"/>
          <w:color w:val="000000"/>
        </w:rPr>
      </w:pPr>
      <w:r w:rsidRPr="00687B9B">
        <w:rPr>
          <w:rFonts w:ascii="Arial" w:hAnsi="Arial" w:cs="Arial"/>
          <w:color w:val="000000"/>
        </w:rPr>
        <w:t xml:space="preserve">SA3 also kindly asks SA1 to clarify whether those potential </w:t>
      </w:r>
      <w:r w:rsidR="00761EDD" w:rsidRPr="00687B9B">
        <w:rPr>
          <w:rFonts w:ascii="Arial" w:hAnsi="Arial" w:cs="Arial"/>
          <w:color w:val="000000"/>
        </w:rPr>
        <w:t>security considerations</w:t>
      </w:r>
      <w:r w:rsidRPr="00687B9B">
        <w:rPr>
          <w:rFonts w:ascii="Arial" w:hAnsi="Arial" w:cs="Arial"/>
          <w:color w:val="000000"/>
        </w:rPr>
        <w:t xml:space="preserve"> are to be </w:t>
      </w:r>
      <w:r w:rsidR="00761EDD" w:rsidRPr="00687B9B">
        <w:rPr>
          <w:rFonts w:ascii="Arial" w:hAnsi="Arial" w:cs="Arial"/>
          <w:color w:val="000000"/>
        </w:rPr>
        <w:t>taken into account</w:t>
      </w:r>
      <w:r w:rsidRPr="00687B9B">
        <w:rPr>
          <w:rFonts w:ascii="Arial" w:hAnsi="Arial" w:cs="Arial"/>
          <w:color w:val="000000"/>
        </w:rPr>
        <w:t xml:space="preserve"> only </w:t>
      </w:r>
      <w:r w:rsidR="00761EDD" w:rsidRPr="00687B9B">
        <w:rPr>
          <w:rFonts w:ascii="Arial" w:hAnsi="Arial" w:cs="Arial"/>
          <w:color w:val="000000"/>
        </w:rPr>
        <w:t>for</w:t>
      </w:r>
      <w:r w:rsidRPr="00687B9B">
        <w:rPr>
          <w:rFonts w:ascii="Arial" w:hAnsi="Arial" w:cs="Arial"/>
          <w:color w:val="000000"/>
        </w:rPr>
        <w:t xml:space="preserve"> authentication of subscriptions for IoT devices or also </w:t>
      </w:r>
      <w:r w:rsidR="00761EDD" w:rsidRPr="00687B9B">
        <w:rPr>
          <w:rFonts w:ascii="Arial" w:hAnsi="Arial" w:cs="Arial"/>
          <w:color w:val="000000"/>
        </w:rPr>
        <w:t>for</w:t>
      </w:r>
      <w:r w:rsidRPr="00687B9B">
        <w:rPr>
          <w:rFonts w:ascii="Arial" w:hAnsi="Arial" w:cs="Arial"/>
          <w:color w:val="000000"/>
        </w:rPr>
        <w:t xml:space="preserve"> subscribers who are human users, such as factory employees or both. </w:t>
      </w:r>
    </w:p>
    <w:p w14:paraId="28B0440A" w14:textId="77777777" w:rsidR="004C1C2D" w:rsidRPr="004C1C2D" w:rsidRDefault="004C1C2D" w:rsidP="004C1C2D">
      <w:pPr>
        <w:spacing w:after="0"/>
        <w:rPr>
          <w:rFonts w:ascii="Arial" w:hAnsi="Arial" w:cs="Arial"/>
          <w:color w:val="000000"/>
        </w:rPr>
      </w:pPr>
    </w:p>
    <w:p w14:paraId="0D2EFCB1" w14:textId="77777777" w:rsidR="004C1C2D" w:rsidRPr="004C1C2D" w:rsidRDefault="004C1C2D" w:rsidP="004C1C2D">
      <w:pPr>
        <w:spacing w:after="0"/>
        <w:rPr>
          <w:rFonts w:ascii="Arial" w:hAnsi="Arial" w:cs="Arial"/>
          <w:color w:val="000000"/>
        </w:rPr>
      </w:pPr>
    </w:p>
    <w:p w14:paraId="5EA0C999" w14:textId="77777777"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14:paraId="5962CE5E" w14:textId="77777777"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Pr="004C1C2D">
        <w:rPr>
          <w:rFonts w:ascii="Arial" w:hAnsi="Arial" w:cs="Arial"/>
          <w:b/>
          <w:color w:val="000000"/>
        </w:rPr>
        <w:t xml:space="preserve">SA1 </w:t>
      </w:r>
      <w:r w:rsidRPr="004C1C2D">
        <w:rPr>
          <w:rFonts w:ascii="Arial" w:hAnsi="Arial" w:cs="Arial"/>
          <w:b/>
        </w:rPr>
        <w:t>group.</w:t>
      </w:r>
    </w:p>
    <w:p w14:paraId="3E93D98B" w14:textId="77777777"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14:paraId="490D8AD4" w14:textId="18D2E15B"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SA3 kindly asks SA1 to provide answers to the questions in this LS.</w:t>
      </w:r>
    </w:p>
    <w:p w14:paraId="2793BEFC" w14:textId="77777777"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14:paraId="6D1C297C" w14:textId="6C707A8C"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14:paraId="321A3A7B" w14:textId="53DC54A2" w:rsidR="00687B9B" w:rsidRDefault="004964BC" w:rsidP="004C1C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SA3-AH-NextGen</w:t>
      </w:r>
      <w:r>
        <w:rPr>
          <w:rFonts w:ascii="Arial" w:hAnsi="Arial" w:cs="Arial"/>
          <w:bCs/>
          <w:lang w:val="fr-FR"/>
        </w:rPr>
        <w:tab/>
        <w:t xml:space="preserve">27-29 </w:t>
      </w:r>
      <w:proofErr w:type="spellStart"/>
      <w:r>
        <w:rPr>
          <w:rFonts w:ascii="Arial" w:hAnsi="Arial" w:cs="Arial"/>
          <w:bCs/>
          <w:lang w:val="fr-FR"/>
        </w:rPr>
        <w:t>September</w:t>
      </w:r>
      <w:proofErr w:type="spellEnd"/>
      <w:r w:rsidR="009538B6">
        <w:rPr>
          <w:rFonts w:ascii="Arial" w:hAnsi="Arial" w:cs="Arial"/>
          <w:bCs/>
          <w:lang w:val="fr-FR"/>
        </w:rPr>
        <w:t xml:space="preserve"> 2016</w:t>
      </w:r>
      <w:bookmarkStart w:id="0" w:name="_GoBack"/>
      <w:bookmarkEnd w:id="0"/>
      <w:r>
        <w:rPr>
          <w:rFonts w:ascii="Arial" w:hAnsi="Arial" w:cs="Arial"/>
          <w:bCs/>
          <w:lang w:val="fr-FR"/>
        </w:rPr>
        <w:tab/>
        <w:t>San Diego, CA, USA</w:t>
      </w:r>
    </w:p>
    <w:p w14:paraId="63BD508E" w14:textId="77777777" w:rsidR="004C1C2D" w:rsidRPr="004C1C2D" w:rsidRDefault="004C1C2D" w:rsidP="004C1C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C1C2D">
        <w:rPr>
          <w:rFonts w:ascii="Arial" w:hAnsi="Arial" w:cs="Arial"/>
          <w:bCs/>
          <w:lang w:val="fr-FR"/>
        </w:rPr>
        <w:t>SA3#85</w:t>
      </w:r>
      <w:r w:rsidRPr="004C1C2D">
        <w:rPr>
          <w:rFonts w:ascii="Arial" w:hAnsi="Arial" w:cs="Arial"/>
          <w:bCs/>
          <w:lang w:val="fr-FR"/>
        </w:rPr>
        <w:tab/>
        <w:t xml:space="preserve">7-11 </w:t>
      </w:r>
      <w:proofErr w:type="spellStart"/>
      <w:r w:rsidRPr="004C1C2D">
        <w:rPr>
          <w:rFonts w:ascii="Arial" w:hAnsi="Arial" w:cs="Arial"/>
          <w:bCs/>
          <w:lang w:val="fr-FR"/>
        </w:rPr>
        <w:t>November</w:t>
      </w:r>
      <w:proofErr w:type="spellEnd"/>
      <w:r w:rsidRPr="004C1C2D">
        <w:rPr>
          <w:rFonts w:ascii="Arial" w:hAnsi="Arial" w:cs="Arial"/>
          <w:bCs/>
          <w:lang w:val="fr-FR"/>
        </w:rPr>
        <w:t xml:space="preserve"> 2016</w:t>
      </w:r>
      <w:r w:rsidRPr="004C1C2D">
        <w:rPr>
          <w:rFonts w:ascii="Arial" w:hAnsi="Arial" w:cs="Arial"/>
          <w:bCs/>
          <w:lang w:val="fr-FR"/>
        </w:rPr>
        <w:tab/>
        <w:t>Santa Cruz de Tenerife, Spain</w:t>
      </w:r>
    </w:p>
    <w:p w14:paraId="70C842CE" w14:textId="57339EFA" w:rsidR="004C1C2D" w:rsidRPr="004C1C2D" w:rsidRDefault="004C1C2D" w:rsidP="004C1C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SA3#86</w:t>
      </w:r>
      <w:r>
        <w:rPr>
          <w:rFonts w:ascii="Arial" w:hAnsi="Arial" w:cs="Arial"/>
          <w:bCs/>
          <w:lang w:val="fr-FR"/>
        </w:rPr>
        <w:tab/>
        <w:t xml:space="preserve">6-10 </w:t>
      </w:r>
      <w:proofErr w:type="spellStart"/>
      <w:r>
        <w:rPr>
          <w:rFonts w:ascii="Arial" w:hAnsi="Arial" w:cs="Arial"/>
          <w:bCs/>
          <w:lang w:val="fr-FR"/>
        </w:rPr>
        <w:t>February</w:t>
      </w:r>
      <w:proofErr w:type="spellEnd"/>
      <w:r>
        <w:rPr>
          <w:rFonts w:ascii="Arial" w:hAnsi="Arial" w:cs="Arial"/>
          <w:bCs/>
          <w:lang w:val="fr-FR"/>
        </w:rPr>
        <w:t xml:space="preserve"> 2017</w:t>
      </w:r>
      <w:r w:rsidRPr="004C1C2D">
        <w:rPr>
          <w:rFonts w:ascii="Arial" w:hAnsi="Arial" w:cs="Arial"/>
          <w:bCs/>
          <w:lang w:val="fr-FR"/>
        </w:rPr>
        <w:tab/>
        <w:t>Sophia Antipolis, France</w:t>
      </w:r>
    </w:p>
    <w:p w14:paraId="01ACE34E" w14:textId="77777777" w:rsidR="004C1C2D" w:rsidRDefault="004C1C2D"/>
    <w:sectPr w:rsidR="004C1C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81BB9" w14:textId="77777777" w:rsidR="001C2262" w:rsidRDefault="001C2262">
      <w:r>
        <w:separator/>
      </w:r>
    </w:p>
  </w:endnote>
  <w:endnote w:type="continuationSeparator" w:id="0">
    <w:p w14:paraId="328BB792" w14:textId="77777777" w:rsidR="001C2262" w:rsidRDefault="001C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7F74A" w14:textId="77777777" w:rsidR="001C2262" w:rsidRDefault="001C2262">
      <w:r>
        <w:separator/>
      </w:r>
    </w:p>
  </w:footnote>
  <w:footnote w:type="continuationSeparator" w:id="0">
    <w:p w14:paraId="09CAEA16" w14:textId="77777777" w:rsidR="001C2262" w:rsidRDefault="001C2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1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8"/>
  </w:num>
  <w:num w:numId="7">
    <w:abstractNumId w:val="10"/>
  </w:num>
  <w:num w:numId="8">
    <w:abstractNumId w:val="27"/>
  </w:num>
  <w:num w:numId="9">
    <w:abstractNumId w:val="23"/>
  </w:num>
  <w:num w:numId="10">
    <w:abstractNumId w:val="25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0"/>
  </w:num>
  <w:num w:numId="22">
    <w:abstractNumId w:val="17"/>
  </w:num>
  <w:num w:numId="23">
    <w:abstractNumId w:val="26"/>
  </w:num>
  <w:num w:numId="24">
    <w:abstractNumId w:val="11"/>
  </w:num>
  <w:num w:numId="25">
    <w:abstractNumId w:val="19"/>
  </w:num>
  <w:num w:numId="26">
    <w:abstractNumId w:val="21"/>
  </w:num>
  <w:num w:numId="27">
    <w:abstractNumId w:val="16"/>
  </w:num>
  <w:num w:numId="28">
    <w:abstractNumId w:val="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5D64"/>
    <w:rsid w:val="00011E20"/>
    <w:rsid w:val="0003395A"/>
    <w:rsid w:val="00037D72"/>
    <w:rsid w:val="000439F9"/>
    <w:rsid w:val="00047D11"/>
    <w:rsid w:val="000620AC"/>
    <w:rsid w:val="00073E83"/>
    <w:rsid w:val="000A58B9"/>
    <w:rsid w:val="000B4A8C"/>
    <w:rsid w:val="000C624D"/>
    <w:rsid w:val="000D2D89"/>
    <w:rsid w:val="000E4E65"/>
    <w:rsid w:val="000F1960"/>
    <w:rsid w:val="000F35A7"/>
    <w:rsid w:val="001211F6"/>
    <w:rsid w:val="00127580"/>
    <w:rsid w:val="00163D53"/>
    <w:rsid w:val="00170C01"/>
    <w:rsid w:val="001800D0"/>
    <w:rsid w:val="00197FDE"/>
    <w:rsid w:val="001B01C0"/>
    <w:rsid w:val="001C2262"/>
    <w:rsid w:val="001F0872"/>
    <w:rsid w:val="00202823"/>
    <w:rsid w:val="002154EA"/>
    <w:rsid w:val="0022792B"/>
    <w:rsid w:val="00233132"/>
    <w:rsid w:val="00256D5F"/>
    <w:rsid w:val="002731F4"/>
    <w:rsid w:val="00293443"/>
    <w:rsid w:val="002C5D30"/>
    <w:rsid w:val="002D326B"/>
    <w:rsid w:val="00312268"/>
    <w:rsid w:val="00322321"/>
    <w:rsid w:val="00336573"/>
    <w:rsid w:val="00342E90"/>
    <w:rsid w:val="00351F27"/>
    <w:rsid w:val="003A3771"/>
    <w:rsid w:val="003A51FF"/>
    <w:rsid w:val="003C46A4"/>
    <w:rsid w:val="003E3DC3"/>
    <w:rsid w:val="00404134"/>
    <w:rsid w:val="0040413B"/>
    <w:rsid w:val="004217FD"/>
    <w:rsid w:val="00434404"/>
    <w:rsid w:val="00440DAB"/>
    <w:rsid w:val="00452595"/>
    <w:rsid w:val="00484EB0"/>
    <w:rsid w:val="004964BC"/>
    <w:rsid w:val="004A6699"/>
    <w:rsid w:val="004C1C2D"/>
    <w:rsid w:val="005147F8"/>
    <w:rsid w:val="00515070"/>
    <w:rsid w:val="0052627C"/>
    <w:rsid w:val="00534E15"/>
    <w:rsid w:val="00560999"/>
    <w:rsid w:val="005746A7"/>
    <w:rsid w:val="005746D6"/>
    <w:rsid w:val="00587AE9"/>
    <w:rsid w:val="0059769F"/>
    <w:rsid w:val="005E5295"/>
    <w:rsid w:val="005E67A6"/>
    <w:rsid w:val="00630524"/>
    <w:rsid w:val="00632BD9"/>
    <w:rsid w:val="00660DFB"/>
    <w:rsid w:val="006775B3"/>
    <w:rsid w:val="00687B9B"/>
    <w:rsid w:val="006B65E4"/>
    <w:rsid w:val="006C3209"/>
    <w:rsid w:val="006C382F"/>
    <w:rsid w:val="006E0ABF"/>
    <w:rsid w:val="006E31B4"/>
    <w:rsid w:val="006E324E"/>
    <w:rsid w:val="006F11C8"/>
    <w:rsid w:val="007038E8"/>
    <w:rsid w:val="0071630C"/>
    <w:rsid w:val="00726868"/>
    <w:rsid w:val="00733157"/>
    <w:rsid w:val="007448E8"/>
    <w:rsid w:val="00746402"/>
    <w:rsid w:val="00753296"/>
    <w:rsid w:val="00761EDD"/>
    <w:rsid w:val="00770D23"/>
    <w:rsid w:val="007C1369"/>
    <w:rsid w:val="007D3B2D"/>
    <w:rsid w:val="007F449D"/>
    <w:rsid w:val="007F6821"/>
    <w:rsid w:val="00815D64"/>
    <w:rsid w:val="008274D7"/>
    <w:rsid w:val="00891DFA"/>
    <w:rsid w:val="008B35A3"/>
    <w:rsid w:val="008E1803"/>
    <w:rsid w:val="008E2B82"/>
    <w:rsid w:val="008E2EA7"/>
    <w:rsid w:val="008E5535"/>
    <w:rsid w:val="008E71D7"/>
    <w:rsid w:val="009126D9"/>
    <w:rsid w:val="00920538"/>
    <w:rsid w:val="00921387"/>
    <w:rsid w:val="0094370E"/>
    <w:rsid w:val="0094653B"/>
    <w:rsid w:val="009538B6"/>
    <w:rsid w:val="00973B44"/>
    <w:rsid w:val="009A2621"/>
    <w:rsid w:val="00A70739"/>
    <w:rsid w:val="00A81562"/>
    <w:rsid w:val="00AA60CC"/>
    <w:rsid w:val="00AB4212"/>
    <w:rsid w:val="00AC1D16"/>
    <w:rsid w:val="00AC7B82"/>
    <w:rsid w:val="00AD4894"/>
    <w:rsid w:val="00B27E30"/>
    <w:rsid w:val="00B42781"/>
    <w:rsid w:val="00B7791C"/>
    <w:rsid w:val="00BD6227"/>
    <w:rsid w:val="00BE39A0"/>
    <w:rsid w:val="00BE632D"/>
    <w:rsid w:val="00BE6BC6"/>
    <w:rsid w:val="00BF1FF4"/>
    <w:rsid w:val="00C13933"/>
    <w:rsid w:val="00C45489"/>
    <w:rsid w:val="00C97775"/>
    <w:rsid w:val="00CD11A4"/>
    <w:rsid w:val="00CD2D53"/>
    <w:rsid w:val="00CD3911"/>
    <w:rsid w:val="00CE4176"/>
    <w:rsid w:val="00D13C26"/>
    <w:rsid w:val="00D17D76"/>
    <w:rsid w:val="00D25DB9"/>
    <w:rsid w:val="00D813FC"/>
    <w:rsid w:val="00D96DBC"/>
    <w:rsid w:val="00D96DF3"/>
    <w:rsid w:val="00DA5721"/>
    <w:rsid w:val="00DC217F"/>
    <w:rsid w:val="00DD469F"/>
    <w:rsid w:val="00DD64D3"/>
    <w:rsid w:val="00DD65AE"/>
    <w:rsid w:val="00DF4CE6"/>
    <w:rsid w:val="00E020DB"/>
    <w:rsid w:val="00E32288"/>
    <w:rsid w:val="00E3318B"/>
    <w:rsid w:val="00E36E55"/>
    <w:rsid w:val="00E8526A"/>
    <w:rsid w:val="00E944BF"/>
    <w:rsid w:val="00EB0942"/>
    <w:rsid w:val="00EC226C"/>
    <w:rsid w:val="00ED525C"/>
    <w:rsid w:val="00EF1515"/>
    <w:rsid w:val="00F07E2D"/>
    <w:rsid w:val="00F23653"/>
    <w:rsid w:val="00F3408F"/>
    <w:rsid w:val="00F369D4"/>
    <w:rsid w:val="00F76587"/>
    <w:rsid w:val="00F837A5"/>
    <w:rsid w:val="00FB2E5F"/>
    <w:rsid w:val="00FC360A"/>
    <w:rsid w:val="00FD7AE5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091272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Policepardfaut"/>
  </w:style>
  <w:style w:type="character" w:customStyle="1" w:styleId="Titre1Car">
    <w:name w:val="Titre 1 Car"/>
    <w:link w:val="Titre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452595"/>
    <w:rPr>
      <w:rFonts w:ascii="Arial" w:hAnsi="Arial"/>
      <w:sz w:val="32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0A58B9"/>
    <w:rPr>
      <w:b/>
      <w:bCs/>
    </w:rPr>
  </w:style>
  <w:style w:type="character" w:customStyle="1" w:styleId="CommentaireCar">
    <w:name w:val="Commentaire Car"/>
    <w:link w:val="Commentaire"/>
    <w:semiHidden/>
    <w:rsid w:val="000A58B9"/>
    <w:rPr>
      <w:rFonts w:ascii="Times New Roman" w:hAnsi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0A58B9"/>
    <w:rPr>
      <w:rFonts w:ascii="Times New Roman" w:hAnsi="Times New Roman"/>
      <w:lang w:val="en-GB"/>
    </w:rPr>
  </w:style>
  <w:style w:type="paragraph" w:styleId="Rvision">
    <w:name w:val="Revision"/>
    <w:hidden/>
    <w:uiPriority w:val="99"/>
    <w:semiHidden/>
    <w:rsid w:val="00351F27"/>
    <w:rPr>
      <w:rFonts w:ascii="Times New Roman" w:hAnsi="Times New Roman"/>
      <w:lang w:val="en-GB" w:eastAsia="en-US"/>
    </w:rPr>
  </w:style>
  <w:style w:type="paragraph" w:styleId="Pardeliste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19</TotalTime>
  <Pages>1</Pages>
  <Words>296</Words>
  <Characters>1719</Characters>
  <Application>Microsoft Macintosh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Todor Gamishev</cp:lastModifiedBy>
  <cp:revision>12</cp:revision>
  <cp:lastPrinted>2016-05-02T13:20:00Z</cp:lastPrinted>
  <dcterms:created xsi:type="dcterms:W3CDTF">2016-07-28T09:02:00Z</dcterms:created>
  <dcterms:modified xsi:type="dcterms:W3CDTF">2016-07-29T08:27:00Z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